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EB6D6" w14:textId="77777777" w:rsidR="00A001F7" w:rsidRDefault="00A001F7"/>
    <w:p w14:paraId="3895143C" w14:textId="547EE3CC" w:rsidR="00CD7D90" w:rsidRPr="00CD7D90" w:rsidRDefault="00CD7D90" w:rsidP="00CD7D90">
      <w:pPr>
        <w:jc w:val="both"/>
        <w:rPr>
          <w:sz w:val="24"/>
          <w:szCs w:val="24"/>
        </w:rPr>
      </w:pPr>
      <w:proofErr w:type="spellStart"/>
      <w:r w:rsidRPr="00CD7D90">
        <w:rPr>
          <w:sz w:val="24"/>
          <w:szCs w:val="24"/>
        </w:rPr>
        <w:t>Padlet</w:t>
      </w:r>
      <w:proofErr w:type="spellEnd"/>
      <w:r w:rsidRPr="00CD7D90">
        <w:rPr>
          <w:sz w:val="24"/>
          <w:szCs w:val="24"/>
        </w:rPr>
        <w:t xml:space="preserve"> materiale și activități curs  </w:t>
      </w:r>
      <w:proofErr w:type="spellStart"/>
      <w:r w:rsidRPr="00CD7D90">
        <w:rPr>
          <w:sz w:val="24"/>
          <w:szCs w:val="24"/>
        </w:rPr>
        <w:t>formare</w:t>
      </w:r>
      <w:proofErr w:type="spellEnd"/>
      <w:r w:rsidRPr="00CD7D90">
        <w:rPr>
          <w:sz w:val="24"/>
          <w:szCs w:val="24"/>
        </w:rPr>
        <w:t xml:space="preserve"> </w:t>
      </w:r>
      <w:r w:rsidRPr="00CD7D90">
        <w:rPr>
          <w:b/>
          <w:bCs/>
          <w:sz w:val="24"/>
          <w:szCs w:val="24"/>
        </w:rPr>
        <w:t xml:space="preserve">„Happy </w:t>
      </w:r>
      <w:proofErr w:type="spellStart"/>
      <w:r w:rsidRPr="00CD7D90">
        <w:rPr>
          <w:b/>
          <w:bCs/>
          <w:sz w:val="24"/>
          <w:szCs w:val="24"/>
        </w:rPr>
        <w:t>Schools</w:t>
      </w:r>
      <w:proofErr w:type="spellEnd"/>
      <w:r w:rsidRPr="00CD7D90">
        <w:rPr>
          <w:b/>
          <w:bCs/>
          <w:sz w:val="24"/>
          <w:szCs w:val="24"/>
        </w:rPr>
        <w:t xml:space="preserve">: </w:t>
      </w:r>
      <w:proofErr w:type="spellStart"/>
      <w:r w:rsidRPr="00CD7D90">
        <w:rPr>
          <w:b/>
          <w:bCs/>
          <w:sz w:val="24"/>
          <w:szCs w:val="24"/>
        </w:rPr>
        <w:t>Positive</w:t>
      </w:r>
      <w:proofErr w:type="spellEnd"/>
      <w:r w:rsidRPr="00CD7D90">
        <w:rPr>
          <w:b/>
          <w:bCs/>
          <w:sz w:val="24"/>
          <w:szCs w:val="24"/>
        </w:rPr>
        <w:t xml:space="preserve"> </w:t>
      </w:r>
      <w:proofErr w:type="spellStart"/>
      <w:r w:rsidRPr="00CD7D90">
        <w:rPr>
          <w:b/>
          <w:bCs/>
          <w:sz w:val="24"/>
          <w:szCs w:val="24"/>
        </w:rPr>
        <w:t>Education</w:t>
      </w:r>
      <w:proofErr w:type="spellEnd"/>
      <w:r w:rsidRPr="00CD7D90">
        <w:rPr>
          <w:b/>
          <w:bCs/>
          <w:sz w:val="24"/>
          <w:szCs w:val="24"/>
        </w:rPr>
        <w:t xml:space="preserve"> for </w:t>
      </w:r>
      <w:proofErr w:type="spellStart"/>
      <w:r w:rsidRPr="00CD7D90">
        <w:rPr>
          <w:b/>
          <w:bCs/>
          <w:sz w:val="24"/>
          <w:szCs w:val="24"/>
        </w:rPr>
        <w:t>Well</w:t>
      </w:r>
      <w:proofErr w:type="spellEnd"/>
      <w:r w:rsidRPr="00CD7D90">
        <w:rPr>
          <w:b/>
          <w:bCs/>
          <w:sz w:val="24"/>
          <w:szCs w:val="24"/>
        </w:rPr>
        <w:t xml:space="preserve">-Being </w:t>
      </w:r>
      <w:proofErr w:type="spellStart"/>
      <w:r w:rsidRPr="00CD7D90">
        <w:rPr>
          <w:b/>
          <w:bCs/>
          <w:sz w:val="24"/>
          <w:szCs w:val="24"/>
        </w:rPr>
        <w:t>and</w:t>
      </w:r>
      <w:proofErr w:type="spellEnd"/>
      <w:r w:rsidRPr="00CD7D90">
        <w:rPr>
          <w:b/>
          <w:bCs/>
          <w:sz w:val="24"/>
          <w:szCs w:val="24"/>
        </w:rPr>
        <w:t xml:space="preserve"> Life-</w:t>
      </w:r>
      <w:proofErr w:type="spellStart"/>
      <w:r w:rsidRPr="00CD7D90">
        <w:rPr>
          <w:b/>
          <w:bCs/>
          <w:sz w:val="24"/>
          <w:szCs w:val="24"/>
        </w:rPr>
        <w:t>Skills</w:t>
      </w:r>
      <w:proofErr w:type="spellEnd"/>
      <w:r w:rsidRPr="00CD7D90">
        <w:rPr>
          <w:b/>
          <w:bCs/>
          <w:sz w:val="24"/>
          <w:szCs w:val="24"/>
        </w:rPr>
        <w:t xml:space="preserve"> </w:t>
      </w:r>
      <w:proofErr w:type="spellStart"/>
      <w:r w:rsidRPr="00CD7D90">
        <w:rPr>
          <w:b/>
          <w:bCs/>
          <w:sz w:val="24"/>
          <w:szCs w:val="24"/>
        </w:rPr>
        <w:t>Development</w:t>
      </w:r>
      <w:proofErr w:type="spellEnd"/>
      <w:r w:rsidRPr="00CD7D90">
        <w:rPr>
          <w:b/>
          <w:bCs/>
          <w:sz w:val="24"/>
          <w:szCs w:val="24"/>
        </w:rPr>
        <w:t>”</w:t>
      </w:r>
      <w:r w:rsidRPr="00CD7D90">
        <w:rPr>
          <w:sz w:val="24"/>
          <w:szCs w:val="24"/>
        </w:rPr>
        <w:t xml:space="preserve">, furnizat de </w:t>
      </w:r>
      <w:proofErr w:type="spellStart"/>
      <w:r w:rsidRPr="00CD7D90">
        <w:rPr>
          <w:sz w:val="24"/>
          <w:szCs w:val="24"/>
        </w:rPr>
        <w:t>Europass</w:t>
      </w:r>
      <w:proofErr w:type="spellEnd"/>
      <w:r w:rsidRPr="00CD7D90">
        <w:rPr>
          <w:sz w:val="24"/>
          <w:szCs w:val="24"/>
        </w:rPr>
        <w:t xml:space="preserve"> </w:t>
      </w:r>
      <w:proofErr w:type="spellStart"/>
      <w:r w:rsidRPr="00CD7D90">
        <w:rPr>
          <w:sz w:val="24"/>
          <w:szCs w:val="24"/>
        </w:rPr>
        <w:t>Teacher</w:t>
      </w:r>
      <w:proofErr w:type="spellEnd"/>
      <w:r w:rsidRPr="00CD7D90">
        <w:rPr>
          <w:sz w:val="24"/>
          <w:szCs w:val="24"/>
        </w:rPr>
        <w:t xml:space="preserve"> Academy, în intervalul 26-31 august 2024, Florența, Italia</w:t>
      </w:r>
      <w:r>
        <w:rPr>
          <w:sz w:val="24"/>
          <w:szCs w:val="24"/>
        </w:rPr>
        <w:t>:</w:t>
      </w:r>
    </w:p>
    <w:p w14:paraId="197006A6" w14:textId="35116744" w:rsidR="00CD7D90" w:rsidRDefault="00CD7D90">
      <w:hyperlink r:id="rId4" w:history="1">
        <w:r w:rsidRPr="00CD7D90">
          <w:rPr>
            <w:rStyle w:val="Hyperlink"/>
            <w:sz w:val="24"/>
            <w:szCs w:val="24"/>
          </w:rPr>
          <w:t>https://padlet.com/EUROPASSTA/happy-schools-with-susan-august-2024-9i533pf7t3k8aro8</w:t>
        </w:r>
      </w:hyperlink>
      <w:r>
        <w:t xml:space="preserve"> </w:t>
      </w:r>
    </w:p>
    <w:p w14:paraId="0B591E39" w14:textId="77777777" w:rsidR="00CD7D90" w:rsidRDefault="00CD7D90"/>
    <w:p w14:paraId="681737DE" w14:textId="4C9D86A2" w:rsidR="00CD7D90" w:rsidRDefault="00CD7D90">
      <w:pPr>
        <w:rPr>
          <w:sz w:val="24"/>
          <w:szCs w:val="24"/>
        </w:rPr>
      </w:pPr>
      <w:r w:rsidRPr="00CD7D90">
        <w:rPr>
          <w:b/>
          <w:bCs/>
          <w:sz w:val="24"/>
          <w:szCs w:val="24"/>
        </w:rPr>
        <w:t>Resurse educaționale deschise</w:t>
      </w:r>
      <w:r w:rsidRPr="00CD7D90">
        <w:rPr>
          <w:sz w:val="24"/>
          <w:szCs w:val="24"/>
        </w:rPr>
        <w:t xml:space="preserve"> publicate de cadrele didactice participante la curs</w:t>
      </w:r>
      <w:r>
        <w:rPr>
          <w:sz w:val="24"/>
          <w:szCs w:val="24"/>
        </w:rPr>
        <w:t>:</w:t>
      </w:r>
    </w:p>
    <w:p w14:paraId="4958C4DB" w14:textId="5D1CC476" w:rsidR="00CD7D90" w:rsidRDefault="00CD7D90" w:rsidP="00CD7D90">
      <w:pPr>
        <w:rPr>
          <w:sz w:val="24"/>
          <w:szCs w:val="24"/>
        </w:rPr>
      </w:pPr>
      <w:hyperlink r:id="rId5" w:history="1">
        <w:r w:rsidRPr="005C2FBC">
          <w:rPr>
            <w:rStyle w:val="Hyperlink"/>
            <w:sz w:val="24"/>
            <w:szCs w:val="24"/>
          </w:rPr>
          <w:t>https://learningapps.org/37314016</w:t>
        </w:r>
      </w:hyperlink>
      <w:r>
        <w:rPr>
          <w:sz w:val="24"/>
          <w:szCs w:val="24"/>
        </w:rPr>
        <w:t xml:space="preserve"> </w:t>
      </w:r>
    </w:p>
    <w:p w14:paraId="60ADA234" w14:textId="474FAF22" w:rsidR="008929A3" w:rsidRDefault="008929A3" w:rsidP="00CD7D90">
      <w:pPr>
        <w:rPr>
          <w:sz w:val="24"/>
          <w:szCs w:val="24"/>
        </w:rPr>
      </w:pPr>
      <w:hyperlink r:id="rId6" w:history="1">
        <w:r w:rsidRPr="005C2FBC">
          <w:rPr>
            <w:rStyle w:val="Hyperlink"/>
            <w:sz w:val="24"/>
            <w:szCs w:val="24"/>
          </w:rPr>
          <w:t>https://learningapps.org/view37334977</w:t>
        </w:r>
      </w:hyperlink>
      <w:r w:rsidRPr="008929A3">
        <w:rPr>
          <w:sz w:val="24"/>
          <w:szCs w:val="24"/>
        </w:rPr>
        <w:t xml:space="preserve"> </w:t>
      </w:r>
    </w:p>
    <w:p w14:paraId="6D84F07B" w14:textId="3B9BBCFA" w:rsidR="00CD7D90" w:rsidRPr="00CD7D90" w:rsidRDefault="00CD7D90" w:rsidP="00CD7D90">
      <w:pPr>
        <w:rPr>
          <w:sz w:val="24"/>
          <w:szCs w:val="24"/>
        </w:rPr>
      </w:pPr>
      <w:hyperlink r:id="rId7" w:history="1">
        <w:r w:rsidRPr="005C2FBC">
          <w:rPr>
            <w:rStyle w:val="Hyperlink"/>
            <w:sz w:val="24"/>
            <w:szCs w:val="24"/>
          </w:rPr>
          <w:t>https://www.didactic.ro/materiale-didactice/formare-continua-prin-proiecte-europass</w:t>
        </w:r>
      </w:hyperlink>
      <w:r>
        <w:rPr>
          <w:sz w:val="24"/>
          <w:szCs w:val="24"/>
        </w:rPr>
        <w:t xml:space="preserve"> </w:t>
      </w:r>
    </w:p>
    <w:p w14:paraId="200A803E" w14:textId="482F6E5F" w:rsidR="00CD7D90" w:rsidRPr="00CD7D90" w:rsidRDefault="00CD7D90" w:rsidP="00CD7D90">
      <w:pPr>
        <w:rPr>
          <w:sz w:val="24"/>
          <w:szCs w:val="24"/>
        </w:rPr>
      </w:pPr>
      <w:hyperlink r:id="rId8" w:history="1">
        <w:r w:rsidRPr="005C2FBC">
          <w:rPr>
            <w:rStyle w:val="Hyperlink"/>
            <w:sz w:val="24"/>
            <w:szCs w:val="24"/>
          </w:rPr>
          <w:t>https://www.didactic.ro/pagina-mea/cruise/materiale</w:t>
        </w:r>
      </w:hyperlink>
      <w:r>
        <w:rPr>
          <w:sz w:val="24"/>
          <w:szCs w:val="24"/>
        </w:rPr>
        <w:t xml:space="preserve"> </w:t>
      </w:r>
    </w:p>
    <w:p w14:paraId="3C010CE0" w14:textId="09BACFAB" w:rsidR="00CD7D90" w:rsidRPr="00CD7D90" w:rsidRDefault="00CD7D90" w:rsidP="00CD7D90">
      <w:pPr>
        <w:rPr>
          <w:sz w:val="24"/>
          <w:szCs w:val="24"/>
        </w:rPr>
      </w:pPr>
      <w:hyperlink r:id="rId9" w:history="1">
        <w:r w:rsidRPr="005C2FBC">
          <w:rPr>
            <w:rStyle w:val="Hyperlink"/>
            <w:sz w:val="24"/>
            <w:szCs w:val="24"/>
          </w:rPr>
          <w:t>https://www.didactic.ro/pagina-mea/materiale-formare/aprobat/82258</w:t>
        </w:r>
      </w:hyperlink>
      <w:r>
        <w:rPr>
          <w:sz w:val="24"/>
          <w:szCs w:val="24"/>
        </w:rPr>
        <w:t xml:space="preserve"> </w:t>
      </w:r>
    </w:p>
    <w:sectPr w:rsidR="00CD7D90" w:rsidRPr="00C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92"/>
    <w:rsid w:val="001336A2"/>
    <w:rsid w:val="004B6505"/>
    <w:rsid w:val="008929A3"/>
    <w:rsid w:val="00A001F7"/>
    <w:rsid w:val="00BE0397"/>
    <w:rsid w:val="00BE6ED5"/>
    <w:rsid w:val="00CD7D90"/>
    <w:rsid w:val="00D8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37635"/>
  <w15:chartTrackingRefBased/>
  <w15:docId w15:val="{A7E577E7-EF8A-46B4-BC80-7A3CDAA6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7D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7D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dactic.ro/pagina-mea/cruise/material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didactic.ro/materiale-didactice/formare-continua-prin-proiecte-europas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apps.org/view3733497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earningapps.org/3731401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adlet.com/EUROPASSTA/happy-schools-with-susan-august-2024-9i533pf7t3k8aro8" TargetMode="External"/><Relationship Id="rId9" Type="http://schemas.openxmlformats.org/officeDocument/2006/relationships/hyperlink" Target="https://www.didactic.ro/pagina-mea/materiale-formare/aprobat/822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Muresan Maria-Cristina</dc:creator>
  <cp:keywords/>
  <dc:description/>
  <cp:lastModifiedBy>Muresan Maria-Cristina</cp:lastModifiedBy>
  <cp:revision>6</cp:revision>
  <dcterms:created xsi:type="dcterms:W3CDTF">2024-10-21T10:21:00Z</dcterms:created>
  <dcterms:modified xsi:type="dcterms:W3CDTF">2024-10-22T06:33:00Z</dcterms:modified>
</cp:coreProperties>
</file>